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2E" w:rsidRDefault="00B751BD" w:rsidP="00F2612E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80</w:t>
      </w:r>
      <w:bookmarkStart w:id="0" w:name="_GoBack"/>
      <w:bookmarkEnd w:id="0"/>
      <w:r w:rsidR="00F2612E">
        <w:rPr>
          <w:rFonts w:ascii="Arial" w:hAnsi="Arial" w:cs="Arial"/>
          <w:b/>
          <w:sz w:val="24"/>
        </w:rPr>
        <w:t>/2017 REFERENTE AO FORNECIMENTO PARCELADO DE PRODUTOS DE LIMPEZA PARA A CÂMARA DE VEREADORES DE PIRACICABA.</w:t>
      </w:r>
    </w:p>
    <w:p w:rsidR="00F2612E" w:rsidRDefault="00F2612E" w:rsidP="00F2612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F2612E" w:rsidRDefault="00F2612E" w:rsidP="00F2612E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45/2017</w:t>
      </w:r>
    </w:p>
    <w:p w:rsidR="00F2612E" w:rsidRDefault="00F2612E" w:rsidP="00F2612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681/2017</w:t>
      </w:r>
    </w:p>
    <w:p w:rsidR="00F2612E" w:rsidRDefault="00F2612E" w:rsidP="00F2612E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>, portador do RG nº 42.296.243-</w:t>
      </w:r>
      <w:proofErr w:type="gramStart"/>
      <w:r>
        <w:rPr>
          <w:rFonts w:ascii="Arial" w:hAnsi="Arial" w:cs="Arial"/>
          <w:sz w:val="24"/>
          <w:szCs w:val="24"/>
        </w:rPr>
        <w:t>0  e</w:t>
      </w:r>
      <w:proofErr w:type="gramEnd"/>
      <w:r>
        <w:rPr>
          <w:rFonts w:ascii="Arial" w:hAnsi="Arial" w:cs="Arial"/>
          <w:sz w:val="24"/>
          <w:szCs w:val="24"/>
        </w:rPr>
        <w:t xml:space="preserve"> CPF nº </w:t>
      </w:r>
      <w:r w:rsidRPr="00A07925">
        <w:rPr>
          <w:rFonts w:ascii="Arial" w:hAnsi="Arial" w:cs="Arial"/>
          <w:sz w:val="24"/>
          <w:szCs w:val="24"/>
        </w:rPr>
        <w:t>314.342.348-00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612E" w:rsidRDefault="00F2612E" w:rsidP="00F2612E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Licitapira</w:t>
      </w:r>
      <w:proofErr w:type="spellEnd"/>
      <w:r>
        <w:rPr>
          <w:rFonts w:ascii="Arial" w:hAnsi="Arial" w:cs="Arial"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</w:t>
      </w:r>
      <w:r>
        <w:rPr>
          <w:rFonts w:ascii="Arial" w:hAnsi="Arial" w:cs="Arial"/>
          <w:sz w:val="24"/>
          <w:szCs w:val="24"/>
        </w:rPr>
        <w:t>, Inscrita no CNPJ</w:t>
      </w:r>
      <w:r>
        <w:rPr>
          <w:rFonts w:ascii="Arial" w:hAnsi="Arial" w:cs="Arial"/>
          <w:sz w:val="24"/>
          <w:szCs w:val="24"/>
        </w:rPr>
        <w:t xml:space="preserve"> 22.594.268/0001-31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535.569.750-112</w:t>
      </w:r>
      <w:r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Frei Luiz de Santana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81,</w:t>
      </w:r>
      <w:r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 xml:space="preserve"> Vila Independência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Piracicaba, </w:t>
      </w:r>
      <w:r>
        <w:rPr>
          <w:rFonts w:ascii="Arial" w:hAnsi="Arial" w:cs="Arial"/>
          <w:sz w:val="24"/>
          <w:szCs w:val="24"/>
        </w:rPr>
        <w:t xml:space="preserve">CEP: </w:t>
      </w:r>
      <w:r>
        <w:rPr>
          <w:rFonts w:ascii="Arial" w:hAnsi="Arial" w:cs="Arial"/>
          <w:sz w:val="24"/>
          <w:szCs w:val="24"/>
        </w:rPr>
        <w:t>13.418-090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TELEFONE: (19) 2532-0341,</w:t>
      </w:r>
      <w:r>
        <w:rPr>
          <w:rFonts w:ascii="Arial" w:hAnsi="Arial" w:cs="Arial"/>
          <w:sz w:val="24"/>
          <w:szCs w:val="24"/>
        </w:rPr>
        <w:t xml:space="preserve"> nes</w:t>
      </w:r>
      <w:r>
        <w:rPr>
          <w:rFonts w:ascii="Arial" w:hAnsi="Arial" w:cs="Arial"/>
          <w:sz w:val="24"/>
          <w:szCs w:val="24"/>
        </w:rPr>
        <w:t>te ato representada pela Senhora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Maria Solei Furlan </w:t>
      </w:r>
      <w:proofErr w:type="spellStart"/>
      <w:r>
        <w:rPr>
          <w:rFonts w:ascii="Arial" w:hAnsi="Arial" w:cs="Arial"/>
          <w:sz w:val="24"/>
          <w:szCs w:val="24"/>
        </w:rPr>
        <w:t>Schiavuzzo</w:t>
      </w:r>
      <w:proofErr w:type="spellEnd"/>
      <w:r>
        <w:rPr>
          <w:rFonts w:ascii="Arial" w:hAnsi="Arial" w:cs="Arial"/>
          <w:sz w:val="24"/>
          <w:szCs w:val="24"/>
        </w:rPr>
        <w:t xml:space="preserve">, titular, </w:t>
      </w:r>
      <w:r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>a do RG nº 73181766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177.760.548-28.</w:t>
      </w:r>
    </w:p>
    <w:p w:rsidR="00F2612E" w:rsidRDefault="00F2612E" w:rsidP="00F2612E">
      <w:pPr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F2612E" w:rsidRDefault="00F2612E" w:rsidP="00F2612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numPr>
          <w:ilvl w:val="1"/>
          <w:numId w:val="2"/>
        </w:num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para limpeza para a Câmara de Vereadores de Piracicaba, conforme especificações a seguir:</w:t>
      </w:r>
    </w:p>
    <w:p w:rsidR="00F2612E" w:rsidRDefault="00F2612E" w:rsidP="00F2612E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0"/>
        <w:gridCol w:w="768"/>
        <w:gridCol w:w="4075"/>
        <w:gridCol w:w="1304"/>
        <w:gridCol w:w="1052"/>
        <w:gridCol w:w="1327"/>
      </w:tblGrid>
      <w:tr w:rsidR="00F2612E" w:rsidTr="00F261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F2612E" w:rsidTr="00F261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ÁGUA SANITÁRIA COM AÇÃO ALVEJANTE E DESINFETANTE - (FRASCO DE 1 LITRO EM EMBALAGEM SQUEEZE) - Composição: hipoclorito de sódio, carbonato de sódio, água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q.s.p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cloro ativo de 2,0 a 2,5% p/p.</w:t>
            </w:r>
          </w:p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CANDURA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1.100,00</w:t>
            </w:r>
          </w:p>
        </w:tc>
      </w:tr>
      <w:tr w:rsidR="00F2612E" w:rsidTr="00F261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REPELENTE COM APARELHO ELÉTRICO COM CONTROLE DE INTENSIDADE, MAIS PODER DE CONTROLE CONTRA MOSQUITOS E PERNILONGOS POR 45 NOITES SEM NECESSIDADE DE TROCAR O REFIL, COM NÍVEIS DE AJUSTE DE PROTEÇÃO, COM VOLTAGEM 110V - EMBALAGEM DE CAIXA CONTENDO 1 APARELHO E 1 FRASCO DE 35 ML</w:t>
            </w:r>
          </w:p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OBS.: O RÓTULO E/OU A EMBALAGEM DEVERÁ CONTER: DATA DE FABRICAÇÃO, Nº DO LOTE E VALIDADE - PRODUTO COM REGISTRO NA ANVISA/MS;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644,00</w:t>
            </w:r>
          </w:p>
        </w:tc>
      </w:tr>
      <w:tr w:rsidR="00F2612E" w:rsidTr="00F261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REFIL (INSETICIDA) PARA APARELHO ELÉTRICO 45 NOITES, MAIS PODER DE CONTROLE CONTRA MOSQUITOS E PERNILONGOS (EMBALAGEM EM CAIXA COM 1 FRASCO DE 35ML) - DEVERÁ SERVIR EM QUALQUER APARELHO</w:t>
            </w:r>
          </w:p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1.270,00</w:t>
            </w:r>
          </w:p>
        </w:tc>
      </w:tr>
      <w:tr w:rsidR="00F2612E" w:rsidTr="00F2612E"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E" w:rsidRDefault="00F2612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VALOR TOTAL: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E" w:rsidRDefault="00F2612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3.014,00</w:t>
            </w:r>
          </w:p>
        </w:tc>
      </w:tr>
    </w:tbl>
    <w:p w:rsidR="00F2612E" w:rsidRDefault="00F2612E" w:rsidP="00F2612E">
      <w:pPr>
        <w:rPr>
          <w:rFonts w:ascii="Arial" w:hAnsi="Arial" w:cs="Arial"/>
          <w:sz w:val="22"/>
          <w:szCs w:val="22"/>
        </w:rPr>
      </w:pPr>
    </w:p>
    <w:p w:rsidR="00F2612E" w:rsidRDefault="00F2612E" w:rsidP="00F2612E">
      <w:pPr>
        <w:rPr>
          <w:rFonts w:ascii="Arial" w:hAnsi="Arial" w:cs="Arial"/>
          <w:sz w:val="22"/>
          <w:szCs w:val="22"/>
        </w:rPr>
      </w:pPr>
    </w:p>
    <w:p w:rsidR="00F2612E" w:rsidRDefault="00F2612E" w:rsidP="00F2612E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>
        <w:rPr>
          <w:rFonts w:ascii="Arial" w:hAnsi="Arial" w:cs="Arial"/>
          <w:sz w:val="24"/>
          <w:szCs w:val="24"/>
        </w:rPr>
        <w:t>3.014,00 (três mil e quatorze reais).</w:t>
      </w:r>
    </w:p>
    <w:p w:rsidR="00F2612E" w:rsidRDefault="00F2612E" w:rsidP="00F2612E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F2612E" w:rsidRDefault="00F2612E" w:rsidP="00F2612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F2612E" w:rsidRDefault="00F2612E" w:rsidP="00F2612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F2612E" w:rsidRDefault="00F2612E" w:rsidP="00F2612E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F2612E" w:rsidRDefault="00F2612E" w:rsidP="00F2612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F2612E" w:rsidRDefault="00F2612E" w:rsidP="00F2612E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F2612E" w:rsidRDefault="00F2612E" w:rsidP="00F2612E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F2612E" w:rsidRDefault="00F2612E" w:rsidP="00F2612E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F2612E" w:rsidRDefault="00F2612E" w:rsidP="00F2612E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F2612E" w:rsidRDefault="00F2612E" w:rsidP="00F2612E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14 de agosto </w:t>
      </w:r>
      <w:r>
        <w:rPr>
          <w:rFonts w:ascii="Arial" w:hAnsi="Arial" w:cs="Arial"/>
          <w:sz w:val="24"/>
          <w:szCs w:val="24"/>
        </w:rPr>
        <w:t>até 31 de dezembro de 2017</w:t>
      </w:r>
      <w:r>
        <w:rPr>
          <w:rFonts w:ascii="Arial" w:hAnsi="Arial" w:cs="Arial"/>
          <w:sz w:val="24"/>
          <w:szCs w:val="24"/>
        </w:rPr>
        <w:t>.</w:t>
      </w:r>
    </w:p>
    <w:p w:rsidR="00F2612E" w:rsidRDefault="00F2612E" w:rsidP="00F2612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F2612E" w:rsidRDefault="00F2612E" w:rsidP="00F2612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F2612E" w:rsidRDefault="00F2612E" w:rsidP="00F2612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F2612E" w:rsidRDefault="00F2612E" w:rsidP="00F2612E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F2612E" w:rsidRDefault="00F2612E" w:rsidP="00F2612E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F2612E" w:rsidRDefault="00F2612E" w:rsidP="00F2612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F2612E" w:rsidRDefault="00F2612E" w:rsidP="00F2612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F2612E" w:rsidRDefault="00F2612E" w:rsidP="00F2612E">
      <w:pPr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F2612E" w:rsidRDefault="00F2612E" w:rsidP="00F2612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F2612E" w:rsidRDefault="00F2612E" w:rsidP="00F2612E">
      <w:pPr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F2612E" w:rsidRDefault="00F2612E" w:rsidP="00F2612E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b/>
          <w:sz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F2612E" w:rsidRDefault="00F2612E" w:rsidP="00F2612E">
      <w:pPr>
        <w:spacing w:line="280" w:lineRule="exact"/>
        <w:jc w:val="both"/>
        <w:rPr>
          <w:rFonts w:ascii="Arial" w:hAnsi="Arial" w:cs="Arial"/>
          <w:sz w:val="24"/>
        </w:rPr>
      </w:pPr>
    </w:p>
    <w:p w:rsidR="00F2612E" w:rsidRDefault="00F2612E" w:rsidP="00F2612E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F2612E" w:rsidRDefault="00F2612E" w:rsidP="00F2612E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F2612E" w:rsidRDefault="00F2612E" w:rsidP="00F261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11 - CLÁUSULA DÉCIMA PRIMEIRA - DA VINCULAÇÃO AO PROCESSO LICITATÓRIO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</w:rPr>
      </w:pPr>
    </w:p>
    <w:p w:rsidR="00F2612E" w:rsidRDefault="00F2612E" w:rsidP="00F2612E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681/2017 - Pregão Presencial n.º 45/2017</w:t>
      </w:r>
    </w:p>
    <w:p w:rsidR="00F2612E" w:rsidRDefault="00F2612E" w:rsidP="00F261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558AD">
      <w:pPr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F2612E" w:rsidRDefault="00F2612E" w:rsidP="00F2612E">
      <w:pPr>
        <w:jc w:val="both"/>
        <w:rPr>
          <w:rFonts w:ascii="Arial" w:hAnsi="Arial" w:cs="Arial"/>
          <w:sz w:val="24"/>
          <w:szCs w:val="24"/>
        </w:rPr>
      </w:pPr>
    </w:p>
    <w:p w:rsidR="00F2612E" w:rsidRDefault="00F2612E" w:rsidP="00F2612E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</w:t>
      </w:r>
      <w:r>
        <w:rPr>
          <w:rFonts w:ascii="Arial" w:hAnsi="Arial" w:cs="Arial"/>
          <w:sz w:val="24"/>
          <w:szCs w:val="24"/>
        </w:rPr>
        <w:t xml:space="preserve">, 14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F2612E" w:rsidRDefault="00F2612E" w:rsidP="00F2612E">
      <w:pPr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F2612E" w:rsidRDefault="00F2612E" w:rsidP="00F261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F2612E" w:rsidRDefault="00F2612E" w:rsidP="00F261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both"/>
        <w:rPr>
          <w:rFonts w:ascii="Arial" w:hAnsi="Arial" w:cs="Arial"/>
          <w:b/>
          <w:sz w:val="24"/>
          <w:szCs w:val="24"/>
        </w:rPr>
      </w:pPr>
    </w:p>
    <w:p w:rsidR="00F2612E" w:rsidRDefault="00F2612E" w:rsidP="00F261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2E12F2" w:rsidRPr="00F2612E" w:rsidRDefault="00F2612E" w:rsidP="00F261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2612E">
        <w:rPr>
          <w:rFonts w:ascii="Arial" w:hAnsi="Arial" w:cs="Arial"/>
          <w:b/>
          <w:sz w:val="24"/>
          <w:szCs w:val="24"/>
        </w:rPr>
        <w:t xml:space="preserve">Maria Solei Furlan </w:t>
      </w:r>
      <w:proofErr w:type="spellStart"/>
      <w:r w:rsidRPr="00F2612E">
        <w:rPr>
          <w:rFonts w:ascii="Arial" w:hAnsi="Arial" w:cs="Arial"/>
          <w:b/>
          <w:sz w:val="24"/>
          <w:szCs w:val="24"/>
        </w:rPr>
        <w:t>Schiavuzzo</w:t>
      </w:r>
      <w:proofErr w:type="spellEnd"/>
    </w:p>
    <w:p w:rsidR="00F2612E" w:rsidRPr="00F2612E" w:rsidRDefault="00F2612E" w:rsidP="00F2612E">
      <w:pPr>
        <w:jc w:val="center"/>
        <w:rPr>
          <w:b/>
        </w:rPr>
      </w:pPr>
      <w:proofErr w:type="spellStart"/>
      <w:r w:rsidRPr="00F2612E">
        <w:rPr>
          <w:rFonts w:ascii="Arial" w:hAnsi="Arial" w:cs="Arial"/>
          <w:b/>
          <w:sz w:val="24"/>
          <w:szCs w:val="24"/>
        </w:rPr>
        <w:t>Licitapira</w:t>
      </w:r>
      <w:proofErr w:type="spellEnd"/>
      <w:r w:rsidRPr="00F2612E">
        <w:rPr>
          <w:rFonts w:ascii="Arial" w:hAnsi="Arial" w:cs="Arial"/>
          <w:b/>
          <w:sz w:val="24"/>
          <w:szCs w:val="24"/>
        </w:rPr>
        <w:t xml:space="preserve"> do A ao Z Comercial </w:t>
      </w:r>
      <w:proofErr w:type="spellStart"/>
      <w:r w:rsidRPr="00F2612E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F2612E">
        <w:rPr>
          <w:rFonts w:ascii="Arial" w:hAnsi="Arial" w:cs="Arial"/>
          <w:b/>
          <w:sz w:val="24"/>
          <w:szCs w:val="24"/>
        </w:rPr>
        <w:t xml:space="preserve"> - EPP</w:t>
      </w:r>
    </w:p>
    <w:sectPr w:rsidR="00F2612E" w:rsidRPr="00F261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AD" w:rsidRDefault="00F558AD" w:rsidP="00F558AD">
      <w:r>
        <w:separator/>
      </w:r>
    </w:p>
  </w:endnote>
  <w:endnote w:type="continuationSeparator" w:id="0">
    <w:p w:rsidR="00F558AD" w:rsidRDefault="00F558AD" w:rsidP="00F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AD" w:rsidRDefault="00F558AD" w:rsidP="00F558AD">
      <w:r>
        <w:separator/>
      </w:r>
    </w:p>
  </w:footnote>
  <w:footnote w:type="continuationSeparator" w:id="0">
    <w:p w:rsidR="00F558AD" w:rsidRDefault="00F558AD" w:rsidP="00F5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AD" w:rsidRDefault="00F558AD" w:rsidP="00F558AD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C7B16C" wp14:editId="46EE5313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F558AD" w:rsidRDefault="00F558AD" w:rsidP="00F558AD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F558AD" w:rsidRDefault="00F558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E"/>
    <w:rsid w:val="00096D6F"/>
    <w:rsid w:val="003B56EB"/>
    <w:rsid w:val="00B751BD"/>
    <w:rsid w:val="00F2612E"/>
    <w:rsid w:val="00F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BC2C-307C-420B-8ED0-13DD701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F2612E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F55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558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558A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F558AD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F558A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2017-08-09T16:33:00Z</dcterms:created>
  <dcterms:modified xsi:type="dcterms:W3CDTF">2017-08-09T16:47:00Z</dcterms:modified>
</cp:coreProperties>
</file>